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68" w:tblpY="-129"/>
        <w:tblOverlap w:val="never"/>
        <w:tblW w:w="10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42"/>
      </w:tblGrid>
      <w:tr w:rsidR="0029081F" w:rsidTr="00BB2CD3">
        <w:trPr>
          <w:trHeight w:val="10355"/>
        </w:trPr>
        <w:tc>
          <w:tcPr>
            <w:tcW w:w="10842" w:type="dxa"/>
            <w:hideMark/>
          </w:tcPr>
          <w:p w:rsidR="0079009B" w:rsidRPr="00A74F7D" w:rsidRDefault="0079009B" w:rsidP="0079009B">
            <w:pPr>
              <w:pStyle w:val="Style11"/>
              <w:widowControl/>
              <w:tabs>
                <w:tab w:val="left" w:pos="567"/>
              </w:tabs>
              <w:spacing w:before="91"/>
              <w:ind w:left="567"/>
              <w:rPr>
                <w:rStyle w:val="FontStyle27"/>
                <w:b/>
                <w:sz w:val="28"/>
                <w:szCs w:val="28"/>
              </w:rPr>
            </w:pPr>
            <w:r w:rsidRPr="00A74F7D">
              <w:rPr>
                <w:rStyle w:val="FontStyle27"/>
                <w:b/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79009B" w:rsidRPr="00A74F7D" w:rsidRDefault="0079009B" w:rsidP="00790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F7D"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Ростовской области «</w:t>
            </w:r>
            <w:proofErr w:type="spellStart"/>
            <w:r w:rsidRPr="00A74F7D">
              <w:rPr>
                <w:rFonts w:ascii="Times New Roman" w:hAnsi="Times New Roman" w:cs="Times New Roman"/>
                <w:b/>
                <w:sz w:val="28"/>
                <w:szCs w:val="28"/>
              </w:rPr>
              <w:t>Красносулинская</w:t>
            </w:r>
            <w:proofErr w:type="spellEnd"/>
            <w:r w:rsidRPr="00A7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школа-интернат спортивного профиля»</w:t>
            </w:r>
          </w:p>
          <w:p w:rsidR="0079009B" w:rsidRPr="00A74F7D" w:rsidRDefault="0079009B" w:rsidP="007900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79009B" w:rsidRPr="00856208" w:rsidRDefault="0079009B" w:rsidP="0079009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56208">
              <w:rPr>
                <w:rFonts w:ascii="Times New Roman" w:hAnsi="Times New Roman"/>
                <w:sz w:val="28"/>
                <w:szCs w:val="28"/>
              </w:rPr>
              <w:t>Рассмотрено и принято</w:t>
            </w:r>
            <w:proofErr w:type="gramStart"/>
            <w:r w:rsidRPr="0085620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У</w:t>
            </w:r>
            <w:proofErr w:type="gramEnd"/>
            <w:r w:rsidRPr="00856208">
              <w:rPr>
                <w:rFonts w:ascii="Times New Roman" w:hAnsi="Times New Roman"/>
                <w:sz w:val="28"/>
                <w:szCs w:val="28"/>
              </w:rPr>
              <w:t>тверждаю:</w:t>
            </w:r>
          </w:p>
          <w:p w:rsidR="0079009B" w:rsidRPr="00856208" w:rsidRDefault="0079009B" w:rsidP="0079009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56208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         директор ГБОУ РО «</w:t>
            </w:r>
            <w:proofErr w:type="spellStart"/>
            <w:r w:rsidRPr="00856208">
              <w:rPr>
                <w:rFonts w:ascii="Times New Roman" w:hAnsi="Times New Roman"/>
                <w:sz w:val="28"/>
                <w:szCs w:val="28"/>
              </w:rPr>
              <w:t>Красносулинская</w:t>
            </w:r>
            <w:proofErr w:type="spellEnd"/>
          </w:p>
          <w:p w:rsidR="0079009B" w:rsidRPr="00856208" w:rsidRDefault="0079009B" w:rsidP="0079009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56208">
              <w:rPr>
                <w:rFonts w:ascii="Times New Roman" w:hAnsi="Times New Roman"/>
                <w:sz w:val="28"/>
                <w:szCs w:val="28"/>
              </w:rPr>
              <w:t xml:space="preserve">протокол от </w:t>
            </w:r>
            <w:r w:rsidR="0042075A">
              <w:rPr>
                <w:rFonts w:ascii="Times New Roman" w:hAnsi="Times New Roman"/>
                <w:sz w:val="28"/>
                <w:szCs w:val="28"/>
              </w:rPr>
              <w:t>«</w:t>
            </w:r>
            <w:r w:rsidR="00547FE9">
              <w:rPr>
                <w:rFonts w:ascii="Times New Roman" w:hAnsi="Times New Roman"/>
                <w:sz w:val="28"/>
                <w:szCs w:val="28"/>
              </w:rPr>
              <w:t>__</w:t>
            </w:r>
            <w:r w:rsidR="0042075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47FE9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42075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2D2CF5">
              <w:rPr>
                <w:rFonts w:ascii="Times New Roman" w:hAnsi="Times New Roman"/>
                <w:sz w:val="28"/>
                <w:szCs w:val="28"/>
              </w:rPr>
              <w:t>2</w:t>
            </w:r>
            <w:r w:rsidR="00F977AE">
              <w:rPr>
                <w:rFonts w:ascii="Times New Roman" w:hAnsi="Times New Roman"/>
                <w:sz w:val="28"/>
                <w:szCs w:val="28"/>
              </w:rPr>
              <w:t>2</w:t>
            </w:r>
            <w:r w:rsidR="0042075A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547FE9">
              <w:rPr>
                <w:rFonts w:ascii="Times New Roman" w:hAnsi="Times New Roman"/>
                <w:sz w:val="28"/>
                <w:szCs w:val="28"/>
              </w:rPr>
              <w:t xml:space="preserve"> __      </w:t>
            </w:r>
            <w:r w:rsidRPr="00856208">
              <w:rPr>
                <w:rFonts w:ascii="Times New Roman" w:hAnsi="Times New Roman"/>
                <w:sz w:val="28"/>
                <w:szCs w:val="28"/>
              </w:rPr>
              <w:t>школа-интернат спортивного профиля</w:t>
            </w:r>
            <w:r w:rsidR="00B1256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009B" w:rsidRPr="009007BC" w:rsidRDefault="0079009B" w:rsidP="0079009B">
            <w:pPr>
              <w:pStyle w:val="a6"/>
            </w:pPr>
            <w:r w:rsidRPr="0085620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_______________   </w:t>
            </w:r>
            <w:proofErr w:type="spellStart"/>
            <w:r w:rsidRPr="00856208">
              <w:rPr>
                <w:rFonts w:ascii="Times New Roman" w:hAnsi="Times New Roman"/>
                <w:sz w:val="28"/>
                <w:szCs w:val="28"/>
              </w:rPr>
              <w:t>Л.П.Деревянченко</w:t>
            </w:r>
            <w:proofErr w:type="spellEnd"/>
          </w:p>
          <w:p w:rsidR="0079009B" w:rsidRDefault="0079009B" w:rsidP="00790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009B" w:rsidRPr="00EA5C2D" w:rsidRDefault="0079009B" w:rsidP="00790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2D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 ПРОГРАММА</w:t>
            </w:r>
          </w:p>
          <w:p w:rsidR="0079009B" w:rsidRPr="0010006E" w:rsidRDefault="0079009B" w:rsidP="00790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внеурочной деятельности «Мировая художественная культура»</w:t>
            </w:r>
          </w:p>
          <w:p w:rsidR="0079009B" w:rsidRDefault="0079009B" w:rsidP="007900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9009B" w:rsidRPr="00EA5C2D" w:rsidRDefault="0079009B" w:rsidP="007900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A5C2D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Владлена Владимировна</w:t>
            </w:r>
          </w:p>
          <w:p w:rsidR="0079009B" w:rsidRPr="00EA5C2D" w:rsidRDefault="00547FE9" w:rsidP="007900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9009B" w:rsidRPr="00EA5C2D">
              <w:rPr>
                <w:rFonts w:ascii="Times New Roman" w:hAnsi="Times New Roman" w:cs="Times New Roman"/>
                <w:sz w:val="28"/>
                <w:szCs w:val="28"/>
              </w:rPr>
              <w:t xml:space="preserve">Класс:  </w:t>
            </w:r>
            <w:r w:rsidR="007900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009B" w:rsidRPr="00EA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009B" w:rsidRPr="00EA5C2D" w:rsidRDefault="0079009B" w:rsidP="007900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A5C2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547FE9" w:rsidRDefault="0079009B" w:rsidP="00547FE9">
            <w:pPr>
              <w:tabs>
                <w:tab w:val="left" w:leader="underscore" w:pos="3456"/>
              </w:tabs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2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47F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7FE9" w:rsidRPr="001771E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по учебному плану</w:t>
            </w:r>
            <w:r w:rsidR="00547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C174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47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 w:rsidR="00C174FF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  <w:p w:rsidR="00547FE9" w:rsidRDefault="00547FE9" w:rsidP="00547FE9">
            <w:pPr>
              <w:tabs>
                <w:tab w:val="left" w:leader="underscore" w:pos="3456"/>
              </w:tabs>
              <w:autoSpaceDE w:val="0"/>
              <w:autoSpaceDN w:val="0"/>
              <w:adjustRightInd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7FE9" w:rsidRDefault="00547FE9" w:rsidP="00547FE9">
            <w:pPr>
              <w:tabs>
                <w:tab w:val="left" w:leader="underscore" w:pos="3456"/>
              </w:tabs>
              <w:autoSpaceDE w:val="0"/>
              <w:autoSpaceDN w:val="0"/>
              <w:adjustRightInd w:val="0"/>
              <w:spacing w:before="10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согласно календарному учебному графику, расписанию уроков и с учётом праздничных дней 3</w:t>
            </w:r>
            <w:r w:rsidR="00FD4CEF" w:rsidRPr="00FD4CE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 w:rsidR="00FD4CEF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  <w:p w:rsidR="0079009B" w:rsidRPr="00EA5C2D" w:rsidRDefault="0079009B" w:rsidP="007900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09B" w:rsidRPr="00E0649B" w:rsidRDefault="0079009B" w:rsidP="0079009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5C2D">
              <w:t xml:space="preserve"> </w:t>
            </w:r>
            <w:r>
              <w:t xml:space="preserve">           </w:t>
            </w:r>
            <w:r w:rsidRPr="00E0649B">
              <w:rPr>
                <w:rFonts w:ascii="Times New Roman" w:hAnsi="Times New Roman"/>
                <w:sz w:val="28"/>
                <w:szCs w:val="28"/>
              </w:rPr>
              <w:t xml:space="preserve">Рабочая программа разработана на основе примерной программы            </w:t>
            </w:r>
          </w:p>
          <w:p w:rsidR="0079009B" w:rsidRPr="00E0649B" w:rsidRDefault="0079009B" w:rsidP="003A0DF2">
            <w:pPr>
              <w:pStyle w:val="a6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E0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основного  общего образования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Мировой художественной культуре</w:t>
            </w:r>
            <w:r w:rsidRPr="00E0649B">
              <w:rPr>
                <w:rFonts w:ascii="Times New Roman" w:hAnsi="Times New Roman"/>
                <w:color w:val="000000"/>
                <w:sz w:val="28"/>
                <w:szCs w:val="28"/>
              </w:rPr>
              <w:t>, авторской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0649B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Pr="00E06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E064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.А.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9009B" w:rsidRDefault="0079009B" w:rsidP="00790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5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79009B" w:rsidRPr="0033708C" w:rsidRDefault="0079009B" w:rsidP="0079009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E06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009B" w:rsidRPr="00EA5C2D" w:rsidRDefault="0079009B" w:rsidP="007900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009B" w:rsidRPr="00EA5C2D" w:rsidRDefault="0079009B" w:rsidP="0079009B">
            <w:pPr>
              <w:pStyle w:val="Style9"/>
              <w:widowControl/>
              <w:tabs>
                <w:tab w:val="left" w:pos="567"/>
                <w:tab w:val="left" w:leader="underscore" w:pos="3456"/>
              </w:tabs>
              <w:spacing w:before="1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A5C2D">
              <w:rPr>
                <w:sz w:val="28"/>
                <w:szCs w:val="28"/>
              </w:rPr>
              <w:t>Срок реализации программы 20</w:t>
            </w:r>
            <w:r w:rsidR="002D2CF5">
              <w:rPr>
                <w:sz w:val="28"/>
                <w:szCs w:val="28"/>
              </w:rPr>
              <w:t>2</w:t>
            </w:r>
            <w:r w:rsidR="00545013">
              <w:rPr>
                <w:sz w:val="28"/>
                <w:szCs w:val="28"/>
              </w:rPr>
              <w:t>2</w:t>
            </w:r>
            <w:r w:rsidRPr="00EA5C2D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</w:t>
            </w:r>
            <w:r w:rsidR="00545013">
              <w:rPr>
                <w:sz w:val="28"/>
                <w:szCs w:val="28"/>
              </w:rPr>
              <w:t>3</w:t>
            </w:r>
            <w:r w:rsidRPr="00EA5C2D">
              <w:rPr>
                <w:sz w:val="28"/>
                <w:szCs w:val="28"/>
              </w:rPr>
              <w:t xml:space="preserve"> учебный год</w:t>
            </w:r>
          </w:p>
          <w:p w:rsidR="0079009B" w:rsidRPr="00EA5C2D" w:rsidRDefault="0079009B" w:rsidP="0079009B">
            <w:pPr>
              <w:pStyle w:val="Style9"/>
              <w:widowControl/>
              <w:tabs>
                <w:tab w:val="left" w:pos="567"/>
                <w:tab w:val="left" w:leader="underscore" w:pos="3456"/>
              </w:tabs>
              <w:spacing w:before="10" w:line="240" w:lineRule="auto"/>
              <w:ind w:left="567"/>
              <w:jc w:val="both"/>
              <w:rPr>
                <w:sz w:val="28"/>
                <w:szCs w:val="28"/>
                <w:u w:val="single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79009B" w:rsidRDefault="0079009B" w:rsidP="007900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09B" w:rsidRDefault="0079009B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F7D"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 w:rsidRPr="00A74F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A74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74F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74F7D">
              <w:rPr>
                <w:rFonts w:ascii="Times New Roman" w:hAnsi="Times New Roman" w:cs="Times New Roman"/>
                <w:b/>
                <w:sz w:val="28"/>
                <w:szCs w:val="28"/>
              </w:rPr>
              <w:t>ос. Горный</w:t>
            </w:r>
          </w:p>
          <w:p w:rsidR="003A0DF2" w:rsidRPr="000A78D0" w:rsidRDefault="003A0DF2" w:rsidP="0079009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Pr="007A07EC" w:rsidRDefault="005A5C36" w:rsidP="005A5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Общая характеристика учебного предмета 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«Мировая художественная культура»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шедеврами мирового искусства —</w:t>
            </w:r>
            <w:r w:rsidRPr="007A07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единый и непрерывный процесс, который позволяет устанавливать преемственные связи между всеми предметами гуманитарно-художественного направления. Интегративный характер курса «Мировая художественная культура», выраженный в ключевом и универсальном понятии художественного образа, определяет его особое место и уникальность в общей системе гуманитарно-художественного образования.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интегрированного курса «Мировая художественная культура» предусматривает изучение искусства на основе единых подходов, исторически сложившихся и выработанных в системе школьного образования и воспитания.</w:t>
            </w:r>
          </w:p>
          <w:p w:rsidR="005A5C36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Ценностные ориентиры содержания учебного предмета «Мировая художественная культура» определяют решение образовательных и воспитательных целей и задач курса.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изучения учебного предмета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7A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ировая художественная культура»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Образовательные цели и задачи курса</w:t>
            </w: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формирование и развитие понятий о художественно-исторической эпохе, стилях и направлениях, важнейших закономерностях их смены и развития в истории человеческой цивилизации;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постижение системы знаний о единстве, многообразии и национальной самобытности культур различных народов мира;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освоение основных этапов развития отечественной (русской и национальной) художественной культуры как уникального и самобытного явления;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знакомство с классификацией искусств, постижение общих закономерностей создания художественного образа во всех его видах;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интерпретация видов искусства с учетом особенностей их художественного языка, создание целостной картины их взаимодействия.</w:t>
            </w:r>
          </w:p>
          <w:p w:rsidR="005A5C36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Воспитательные цели и задачи курса: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способствовать воспитанию индивидуального художественного вкуса, интеллектуальной и эмоциональной сферы;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умения отличать истинные ценности от подделок и суррогатов массовой культуры;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подготовить компетентного читателя, зрителя и слушателя, заинтересованного в активном диалоге с произведением искусства;</w:t>
            </w:r>
          </w:p>
          <w:p w:rsidR="005A5C36" w:rsidRPr="007A07EC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развивать способности к художественному творчеству, самостоятельной практической деятельности в конкретных видах искусства;</w:t>
            </w:r>
          </w:p>
          <w:p w:rsidR="005A5C36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создать оптимальные условия для живого, эмоционального общения школьников с произведениями искусства на уроках, внеклассных занятиях и в краеведческой работе.</w:t>
            </w:r>
          </w:p>
          <w:p w:rsidR="005A5C36" w:rsidRDefault="005A5C36" w:rsidP="005A5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учебного предмета «Мировая художественная культура» в учебном плане</w:t>
            </w:r>
          </w:p>
          <w:p w:rsidR="005A5C36" w:rsidRDefault="005A5C36" w:rsidP="005A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федеральном базисном учебном плане для общеобразовательных учреждений Российской Федерации на изучение предмета «Мировая художественная культура»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8 классе </w:t>
            </w: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отводится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часов, 1 час в 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C36" w:rsidRDefault="005A5C36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A79" w:rsidRPr="000A78D0" w:rsidRDefault="00357A79" w:rsidP="00357A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7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0A7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A78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Планируемые результаты освоения программы:</w:t>
            </w:r>
          </w:p>
          <w:p w:rsidR="00357A79" w:rsidRPr="000A78D0" w:rsidRDefault="00357A79" w:rsidP="00357A79">
            <w:pPr>
              <w:pStyle w:val="header2"/>
              <w:spacing w:before="0"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 результаты: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формирование мировоззрения, целостного представления о мире и формах бытия искусства;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развитие умений и навыков познания и самопознания через искусство;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накопление разнообразного и неповторимого опыта эстетического переживания;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творческого отношения к проблемам;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развитие образного восприятия и освоение способов художественного, творческого самовыражения личности;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гармонизация интеллектуального и эмоционального развития личности;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подготовка к осознанному выбору индивидуальной образовательной или профессиональной траектории.</w:t>
            </w:r>
          </w:p>
          <w:p w:rsidR="00357A79" w:rsidRPr="000A78D0" w:rsidRDefault="00357A79" w:rsidP="00357A79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0A78D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0A78D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результаты: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формирование ключевых компетенций в процессе диалога с искусством;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выявление причинно-следственных связей;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поиск аналогов в бытии и динамике развития искусства;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развитие критического мышления, способности аргументировать свою точку зрения;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формирование исследовательских, коммуникативных и информационных умений;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применение методов познания через художественный образ;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использование анализа, синтеза, сравнения, обобщения, систематизации;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учебной деятельности;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выбор средств реализации целей и задач в их применении на практике;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самостоятельная оценка достигнутых результатов.</w:t>
            </w:r>
          </w:p>
          <w:p w:rsidR="00357A79" w:rsidRPr="000A78D0" w:rsidRDefault="00357A79" w:rsidP="00357A79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A78D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Предметные результаты: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наблюдение (восприятие) объектов  и явлений искусства;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восприятие смысла (концепции, специфики) художественного образа, произведения искусства;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осознание места и роли искусства  в развитии мировой культуры, в жизни человека и общества;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усвоение системы общечеловеческих ценностей; ориентация в системе моральных норм и ценностей, представленных в произведениях искусства;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усвоение особенностей языка разных видов искусства и художественных средств выразительности; понимание условностей языка искусства;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различение изученных видов и жанров искусств, определение зависимости художественной формы от цели творческого замысла;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классификация изученных объектов и явлений культуры, структурирование изученного материала, информации, полученной из разных источников;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осознание ценности и места отечественного искусства; проявление устойчивого интереса к художественным традициям своего народа;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уважение и осознание ценности культуры другого народа, освоение ее духовного потенциала;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коммуникативной, информационной 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индивидуального художественного вкуса; расширение своего эстетического кругозора;</w:t>
            </w:r>
          </w:p>
          <w:p w:rsidR="00357A79" w:rsidRPr="000A78D0" w:rsidRDefault="00357A79" w:rsidP="00357A79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умение видеть свои ассоциативные связи и осознавать их роль в творческой деятельности; освоение диалоговых форм общения с произведениями искусства;</w:t>
            </w:r>
          </w:p>
          <w:p w:rsidR="002D2CF5" w:rsidRDefault="00357A79" w:rsidP="00357A79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D2CF5">
              <w:rPr>
                <w:rFonts w:ascii="Times New Roman" w:hAnsi="Times New Roman" w:cs="Times New Roman"/>
                <w:sz w:val="28"/>
                <w:szCs w:val="28"/>
              </w:rPr>
              <w:t>реализация своего творческого потенциала; использование различных художественных материалов и выразительных средств искусства в своем творчестве.</w:t>
            </w:r>
          </w:p>
          <w:p w:rsidR="002D2CF5" w:rsidRPr="002D2CF5" w:rsidRDefault="002D2CF5" w:rsidP="002D2CF5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A79" w:rsidRPr="000A78D0" w:rsidRDefault="00357A79" w:rsidP="00357A7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Обучающийся научится: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понимать роль и место искусства в развитии культуры, ориентироваться в связях искусства с наукой и религией;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осознавать потенциал искусства в познании мира, в формировании отношения к человеку, природным и социальным явлениям;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понимать роль искусства в создании материальной среды обитания человека;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понимать связи искусства с всемирной историей и историей Отечества;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осознавать роль искусства в формировании мировоззрения, в развитии религиозных;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представлений и в передаче духовно-нравственного опыта поколений;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осмысливать на основе произведений искусства морально-нравственную позицию автора и давать ей оценку, соотнося с собственной позицией;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передавать в собственной художественной деятельности красоту мира, выражать своё отношение к негативным явлениям жизни и искусства;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осознавать важность сохранения художественных ценностей для последующих поколений, роль художественных музеев в жизни страны, края, города;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эмоционально-ценностно</w:t>
            </w:r>
            <w:proofErr w:type="spellEnd"/>
            <w:proofErr w:type="gramEnd"/>
            <w:r w:rsidRPr="000A78D0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понимать роль художественного образа и понятия «выразительность» в искусстве;</w:t>
            </w:r>
          </w:p>
          <w:p w:rsidR="00357A79" w:rsidRPr="002D2CF5" w:rsidRDefault="00357A79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sz w:val="28"/>
                <w:szCs w:val="28"/>
              </w:rPr>
      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формой.</w:t>
            </w:r>
          </w:p>
          <w:p w:rsidR="002D2CF5" w:rsidRPr="000A78D0" w:rsidRDefault="002D2CF5" w:rsidP="00357A79">
            <w:pPr>
              <w:pStyle w:val="a6"/>
              <w:numPr>
                <w:ilvl w:val="0"/>
                <w:numId w:val="4"/>
              </w:numPr>
              <w:ind w:left="0" w:hanging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A79" w:rsidRPr="000A78D0" w:rsidRDefault="00357A79" w:rsidP="00357A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</w:t>
            </w:r>
            <w:proofErr w:type="gramEnd"/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получит возможность научиться: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 и анализировать авторскую концепцию художественного образа в произведении искусства;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 эстетические категории «прекрасное»</w:t>
            </w:r>
            <w:r w:rsidR="00B12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и «безобразное», «комическое» и «трагическое» и др. в произведениях пластических искусств и использовать эти знания на практике;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различать произведения разных эпох, художественных стилей;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различать работы великих мастеров по художественной манере (по манере письма).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Духовно-нравственные проблемы жизни и искусства.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 гражданское подвижничество художника</w:t>
            </w:r>
            <w:r w:rsidR="002D2C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в выявлении положительных и отрицательных сторон жизни в художественном образе;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осознавать необходимость развитого эстетического вкуса в жизни современного человека;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понимать специфику ориентированности отечественного искусства на приоритет </w:t>
            </w: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этического над </w:t>
            </w:r>
            <w:proofErr w:type="gramStart"/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эстетическим</w:t>
            </w:r>
            <w:proofErr w:type="gramEnd"/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анализировать и высказывать суждение о своей творческой работе и работе одноклассников;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 и использовать в художественной работе</w:t>
            </w:r>
            <w:r w:rsidR="00BB2C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и средства художественной выразительности,</w:t>
            </w:r>
            <w:r w:rsidR="00BB2C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соответствующие замыслу;</w:t>
            </w:r>
          </w:p>
          <w:p w:rsidR="00357A79" w:rsidRPr="000A78D0" w:rsidRDefault="00357A79" w:rsidP="00357A79">
            <w:pPr>
              <w:pStyle w:val="a6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      </w:r>
          </w:p>
          <w:p w:rsidR="00357A79" w:rsidRDefault="00357A79" w:rsidP="00357A79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8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A78D0">
              <w:rPr>
                <w:rFonts w:ascii="Times New Roman" w:hAnsi="Times New Roman" w:cs="Times New Roman"/>
                <w:b/>
                <w:sz w:val="28"/>
                <w:szCs w:val="28"/>
              </w:rPr>
              <w:t>. Содержание учебного курса</w:t>
            </w:r>
          </w:p>
          <w:p w:rsidR="00CE24DC" w:rsidRPr="002719D2" w:rsidRDefault="00CE24DC" w:rsidP="00CE24DC">
            <w:pPr>
              <w:pStyle w:val="a9"/>
              <w:spacing w:before="0" w:after="0"/>
              <w:ind w:firstLine="567"/>
              <w:jc w:val="both"/>
              <w:rPr>
                <w:bCs/>
                <w:sz w:val="28"/>
                <w:szCs w:val="28"/>
              </w:rPr>
            </w:pPr>
            <w:r w:rsidRPr="002719D2">
              <w:rPr>
                <w:bCs/>
                <w:sz w:val="28"/>
                <w:szCs w:val="28"/>
              </w:rPr>
              <w:t>Основные образовательные линии.</w:t>
            </w:r>
          </w:p>
          <w:p w:rsidR="00CE24DC" w:rsidRPr="00D225D8" w:rsidRDefault="00CE24DC" w:rsidP="00CE2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225D8">
              <w:rPr>
                <w:rFonts w:ascii="Times New Roman" w:hAnsi="Times New Roman" w:cs="Times New Roman"/>
                <w:sz w:val="28"/>
                <w:szCs w:val="28"/>
              </w:rPr>
              <w:t>Образование в области искусства (Мировая художественная культура)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D8">
              <w:rPr>
                <w:rFonts w:ascii="Times New Roman" w:hAnsi="Times New Roman" w:cs="Times New Roman"/>
                <w:sz w:val="28"/>
                <w:szCs w:val="28"/>
              </w:rPr>
              <w:t>на ступени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D8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общего образования складывается из следующих </w:t>
            </w:r>
            <w:r w:rsidRPr="00D22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содержательных линий</w:t>
            </w:r>
            <w:r w:rsidRPr="00D225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D225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удожественная культура первобытного мира</w:t>
            </w:r>
            <w:r w:rsidRPr="00D225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D225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художественная культура Древнего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D225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мира, художественная культура Средних веков, художественная культура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D225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Ренессанса</w:t>
            </w:r>
            <w:r w:rsidRPr="00D225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D225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художественная культура Нового времени</w:t>
            </w:r>
            <w:r w:rsidRPr="00D225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D225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художественная культура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D225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конца XIX – XX вв., культурные традиции родного края.</w:t>
            </w:r>
          </w:p>
          <w:p w:rsidR="00CE24DC" w:rsidRPr="00D225D8" w:rsidRDefault="00CE24DC" w:rsidP="00CE2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5D8">
              <w:rPr>
                <w:rFonts w:ascii="Times New Roman" w:hAnsi="Times New Roman" w:cs="Times New Roman"/>
                <w:sz w:val="28"/>
                <w:szCs w:val="28"/>
              </w:rPr>
              <w:t>В своей совокупности они отражают богатый опыт обучения мировой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D8">
              <w:rPr>
                <w:rFonts w:ascii="Times New Roman" w:hAnsi="Times New Roman" w:cs="Times New Roman"/>
                <w:sz w:val="28"/>
                <w:szCs w:val="28"/>
              </w:rPr>
              <w:t>художественной культуре, учитывают современные тенденции и позволяют реализовать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D8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поставленные перед школьным образованием цели на информационно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225D8">
              <w:rPr>
                <w:rFonts w:ascii="Times New Roman" w:hAnsi="Times New Roman" w:cs="Times New Roman"/>
                <w:sz w:val="28"/>
                <w:szCs w:val="28"/>
              </w:rPr>
              <w:t>мком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D8">
              <w:rPr>
                <w:rFonts w:ascii="Times New Roman" w:hAnsi="Times New Roman" w:cs="Times New Roman"/>
                <w:sz w:val="28"/>
                <w:szCs w:val="28"/>
              </w:rPr>
              <w:t>практически значимом материале. Эти содержательные компоненты, развиваясь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D8">
              <w:rPr>
                <w:rFonts w:ascii="Times New Roman" w:hAnsi="Times New Roman" w:cs="Times New Roman"/>
                <w:sz w:val="28"/>
                <w:szCs w:val="28"/>
              </w:rPr>
              <w:t>протяжении всех лет обучения, естественным образом переплетаются и взаимодействуют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D8">
              <w:rPr>
                <w:rFonts w:ascii="Times New Roman" w:hAnsi="Times New Roman" w:cs="Times New Roman"/>
                <w:sz w:val="28"/>
                <w:szCs w:val="28"/>
              </w:rPr>
              <w:t>в учебных курсах.</w:t>
            </w:r>
          </w:p>
          <w:p w:rsidR="00CE24DC" w:rsidRPr="000A78D0" w:rsidRDefault="00CE24DC" w:rsidP="00357A79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A79" w:rsidRDefault="00270316" w:rsidP="00357A79">
            <w:pPr>
              <w:pStyle w:val="a8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477A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Художественная культура Древнего и средневекового Востока</w:t>
            </w:r>
          </w:p>
          <w:p w:rsidR="00270316" w:rsidRPr="00477AF9" w:rsidRDefault="00270316" w:rsidP="00270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вопрос эпохи!</w:t>
            </w:r>
          </w:p>
          <w:p w:rsidR="00270316" w:rsidRDefault="00270316" w:rsidP="00270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(В чем смысл жизни?)</w:t>
            </w:r>
          </w:p>
          <w:p w:rsidR="00B44543" w:rsidRDefault="00B44543" w:rsidP="00B4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обучающихся</w:t>
            </w:r>
            <w:proofErr w:type="gramEnd"/>
          </w:p>
          <w:p w:rsidR="00B44543" w:rsidRPr="00477AF9" w:rsidRDefault="00B44543" w:rsidP="00270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16" w:rsidRDefault="00270316" w:rsidP="00357A79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культура эпохи Возрождения. Западная Европа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Прорыв в действительность.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Последний поэт Средневековья.</w:t>
            </w:r>
          </w:p>
          <w:p w:rsidR="00580243" w:rsidRPr="00477AF9" w:rsidRDefault="00580243" w:rsidP="005802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(Проторенессанс, «Божественная комедия</w:t>
            </w:r>
            <w:r w:rsidR="00BB2C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Данте Алигьери)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0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243" w:rsidRPr="00477AF9" w:rsidRDefault="00580243" w:rsidP="005802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История, рассказанная во времени.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(Творчество </w:t>
            </w:r>
            <w:proofErr w:type="spell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Джотто</w:t>
            </w:r>
            <w:proofErr w:type="spell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0243" w:rsidRPr="00477AF9" w:rsidRDefault="00580243" w:rsidP="005802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Борьба за разум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Ваганты, сатира Эразма </w:t>
            </w:r>
            <w:proofErr w:type="spell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Роттердамского</w:t>
            </w:r>
            <w:proofErr w:type="spell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, поэзия Себастьяна Банта)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0243" w:rsidRPr="00477AF9" w:rsidRDefault="00580243" w:rsidP="005802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Борьба за разум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традиции смеховой культуры, творчество Дюрера, С. Банта, И.Босха, П. Брейгеля Старшего)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243" w:rsidRPr="00477AF9" w:rsidRDefault="00580243" w:rsidP="005802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Титаны Возрождения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(творчество Леонардо да Винчи)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243" w:rsidRPr="00477AF9" w:rsidRDefault="00580243" w:rsidP="005802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Вызывающий</w:t>
            </w:r>
            <w:proofErr w:type="gramEnd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удивление и хвалы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(творчество Рафаэля)</w:t>
            </w:r>
          </w:p>
          <w:p w:rsidR="00580243" w:rsidRPr="00477AF9" w:rsidRDefault="00580243" w:rsidP="005802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Картина мира в эпоху Возрождения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(Роль творчество </w:t>
            </w:r>
            <w:proofErr w:type="spell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Сандро</w:t>
            </w:r>
            <w:proofErr w:type="spell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Боттичелли, </w:t>
            </w:r>
            <w:proofErr w:type="spell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Пьетро</w:t>
            </w:r>
            <w:proofErr w:type="spell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Перуджино</w:t>
            </w:r>
            <w:proofErr w:type="spell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243" w:rsidRPr="00477AF9" w:rsidRDefault="00580243" w:rsidP="005802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Сотворение мира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(Творчество Микеланджело, «Сикстинская капелла»)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0243" w:rsidRPr="00477AF9" w:rsidRDefault="00580243" w:rsidP="005802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Величайший переворот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(Отражение проблем гуманизма в творчестве живописцев эпохи Возрождения)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0243" w:rsidRPr="00477AF9" w:rsidRDefault="00580243" w:rsidP="005802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Величайший переворот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(Особенности музыкальной культуры)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0243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Право на познание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(Особенности искусства Нового времени.</w:t>
            </w:r>
            <w:proofErr w:type="gram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Появление новых жанров живописи. </w:t>
            </w:r>
            <w:proofErr w:type="gram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Поэма Джона Мильтона – «Потерянный рай»)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44543" w:rsidRDefault="00B44543" w:rsidP="00B4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обучающихся</w:t>
            </w:r>
            <w:proofErr w:type="gramEnd"/>
          </w:p>
          <w:p w:rsidR="00B44543" w:rsidRPr="00B44543" w:rsidRDefault="00B44543" w:rsidP="00B4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3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 xml:space="preserve"> их с определенной эпохой,</w:t>
            </w:r>
          </w:p>
          <w:p w:rsidR="00B44543" w:rsidRDefault="00B44543" w:rsidP="00B4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стилем, направлением.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543" w:rsidRPr="00B44543" w:rsidRDefault="00B44543" w:rsidP="00B4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3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 xml:space="preserve"> стилевые и сюжетные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между произведениями разных видов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искусства.</w:t>
            </w:r>
          </w:p>
          <w:p w:rsidR="00B44543" w:rsidRPr="00B44543" w:rsidRDefault="00B44543" w:rsidP="00B4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3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Пользоваться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источниками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информации о мировой художественной</w:t>
            </w:r>
          </w:p>
          <w:p w:rsidR="00B44543" w:rsidRPr="00B44543" w:rsidRDefault="00B44543" w:rsidP="00B4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культуре.</w:t>
            </w:r>
          </w:p>
          <w:p w:rsidR="00B44543" w:rsidRPr="00B44543" w:rsidRDefault="00B44543" w:rsidP="00B4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3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и творческие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(доклады, сообщения).</w:t>
            </w:r>
          </w:p>
          <w:p w:rsidR="00B44543" w:rsidRPr="00B44543" w:rsidRDefault="00B44543" w:rsidP="00B4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приобретенные знания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практической деятельности и повседневной</w:t>
            </w:r>
          </w:p>
          <w:p w:rsidR="001E3851" w:rsidRDefault="00B44543" w:rsidP="00B4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жизни для: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выбора путей своего культурного развития;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организации личного и коллективного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досуга;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выражения собственного суждения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произведениях классики и современного</w:t>
            </w:r>
            <w:r w:rsidR="001E3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искусства;</w:t>
            </w:r>
            <w:r w:rsidR="001E3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самостоятельного художественного</w:t>
            </w:r>
            <w:r w:rsidR="001E3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творчества. </w:t>
            </w:r>
          </w:p>
          <w:p w:rsidR="00B44543" w:rsidRPr="00B44543" w:rsidRDefault="001E3851" w:rsidP="00B4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44543" w:rsidRPr="00B44543">
              <w:rPr>
                <w:rFonts w:ascii="Times New Roman" w:hAnsi="Times New Roman" w:cs="Times New Roman"/>
                <w:sz w:val="28"/>
                <w:szCs w:val="28"/>
              </w:rPr>
              <w:t>равнительный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543" w:rsidRPr="00B44543">
              <w:rPr>
                <w:rFonts w:ascii="Times New Roman" w:hAnsi="Times New Roman" w:cs="Times New Roman"/>
                <w:sz w:val="28"/>
                <w:szCs w:val="28"/>
              </w:rPr>
              <w:t>произведений разных авторов и регионов.</w:t>
            </w:r>
          </w:p>
          <w:p w:rsidR="00B44543" w:rsidRPr="00B44543" w:rsidRDefault="00B44543" w:rsidP="00B4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Участ</w:t>
            </w:r>
            <w:r w:rsidR="001E3851"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вовать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 xml:space="preserve"> в дискуссии на тему актуальности</w:t>
            </w:r>
            <w:r w:rsidR="001E3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>идей Возрождения и гуманистических</w:t>
            </w:r>
          </w:p>
          <w:p w:rsidR="00B44543" w:rsidRPr="00B44543" w:rsidRDefault="00B44543" w:rsidP="001E38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3">
              <w:rPr>
                <w:rFonts w:ascii="Times New Roman" w:hAnsi="Times New Roman" w:cs="Times New Roman"/>
                <w:sz w:val="28"/>
                <w:szCs w:val="28"/>
              </w:rPr>
              <w:t xml:space="preserve">идеалов. </w:t>
            </w:r>
          </w:p>
          <w:p w:rsidR="00270316" w:rsidRDefault="00580243" w:rsidP="00357A79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культура 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. Западная Европа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Бракованная жемчужина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(Архитектурный стиль – барокко.</w:t>
            </w:r>
            <w:proofErr w:type="gram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Творчество Бернини)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Разорванное пространство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(Творчество Микеланджело да Караваджо)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Бессмертие старого мифа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(Формирование стиля «классицизм»)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Царство Флоры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(Творчество Пуссена)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Живописцы реального мира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(Живописцы Голландии, Ян Вермер </w:t>
            </w:r>
            <w:proofErr w:type="spell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Делфтский</w:t>
            </w:r>
            <w:proofErr w:type="spell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Тихая жизнь вещей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(Появление новых жанров живописи:</w:t>
            </w:r>
            <w:r w:rsidR="00BB2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пейзажа и натюрморта)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 и его модель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(Творчество Диего Веласкеса.</w:t>
            </w:r>
            <w:proofErr w:type="gram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Жанр живописи – портрет)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 и его модель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(Творчество </w:t>
            </w:r>
            <w:proofErr w:type="spell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Рембранта</w:t>
            </w:r>
            <w:proofErr w:type="spell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Рейна.</w:t>
            </w:r>
            <w:proofErr w:type="gram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Жанр живописи – портрет)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80243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Рождение оперы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(Появление оперы.</w:t>
            </w:r>
            <w:proofErr w:type="gram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Творчество Клаудио Монтеверди)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44543" w:rsidRDefault="00B44543" w:rsidP="00B4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обучающихся</w:t>
            </w:r>
            <w:proofErr w:type="gramEnd"/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черты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барокко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едевры итальянского, русского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барокко.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узнавать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их с определенным стилем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художественные стили и направления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искусстве.</w:t>
            </w:r>
          </w:p>
          <w:p w:rsid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разграничивать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«стиль»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«историческая эпоха». 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стилей барокко, рококо и классицизма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узнавать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их с определенным стилем.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живописи барокко,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основную тематику.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узнавать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черты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классицизма.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узнавать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соотносить их с определенным стилем.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шедевры классицизма в архитектуре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узнавать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соотносить их с определенным стилем.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шедевры 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классицизма и рококо.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узнавать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жанров голландской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живописи и её знаменитых мастеров.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изученные произведения.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шедевры русских портретистов.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шедевры музыкальной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барокко.</w:t>
            </w:r>
          </w:p>
          <w:p w:rsidR="001E3851" w:rsidRPr="001E3851" w:rsidRDefault="001E3851" w:rsidP="001E3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наследия Венской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классической школы.</w:t>
            </w:r>
          </w:p>
          <w:p w:rsidR="00B44543" w:rsidRPr="001E3851" w:rsidRDefault="001E3851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шедевры театрального искусства 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239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23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243" w:rsidRDefault="00580243" w:rsidP="005802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культура 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. Западная Европа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Исправление Просвещением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(Особенности английского Просвещения.</w:t>
            </w:r>
            <w:proofErr w:type="gram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Сатира Д.Свифта «Путешествие Гулливера. Творчество У.Хогарта.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лияние литературы и театра на выбор и построение сюжета)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Быть</w:t>
            </w:r>
            <w:proofErr w:type="gramStart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амим Собой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(Комедия Бомарше «Жени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ьба Фигаро</w:t>
            </w:r>
            <w:r w:rsidR="00476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Творчество Моцарта)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Служить имени своему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(Немецкий гений эпохи Просвещения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Иоганн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Себастьян Бах)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243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Легенда о Фаусте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(Творчество Гёте.</w:t>
            </w:r>
            <w:proofErr w:type="gram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Появление нового героя в литературе)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44543" w:rsidRDefault="00B44543" w:rsidP="00B4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обучающихся</w:t>
            </w:r>
            <w:proofErr w:type="gramEnd"/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черты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барокко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едевры итальянского, русского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барокко.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узнавать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их с определенным стилем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художественные стили и направления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искусстве.</w:t>
            </w:r>
          </w:p>
          <w:p w:rsidR="00423972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разграничивать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«стиль»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«историческая эпоха». 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стилей барокко, рококо и классицизма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узнавать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их с определенным стилем.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живописи барокко,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основную тематику.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узнавать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черты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классицизма.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узнавать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соотносить их с определенным стилем.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шедевры классицизма в архитектуре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узнавать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соотносить их с определенным стилем.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шедевры 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классицизма и рококо.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 узнавать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жанров голландской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живописи и её знаменитых мастеров.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изученные произведения.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шедевры русских портретистов.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шедевры музыкальной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барокко.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наследия Венской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классической школы.</w:t>
            </w:r>
          </w:p>
          <w:p w:rsidR="00423972" w:rsidRPr="001E3851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851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 xml:space="preserve"> шедевры театрального искусства XV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E385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543" w:rsidRPr="00477AF9" w:rsidRDefault="00B445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3" w:rsidRDefault="00580243" w:rsidP="005802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культура 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Росси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Россия на пути к Европе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(Творчество </w:t>
            </w:r>
            <w:proofErr w:type="spell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Симона</w:t>
            </w:r>
            <w:proofErr w:type="spell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Ушакова.</w:t>
            </w:r>
            <w:proofErr w:type="gram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Появление парсуны, обмирщение культуры)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Мятежный протопоп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(Житие «Протопопа Аввакума», появление старообрядцев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Парадиз не хуже Версальского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(Просвещение Петровского времени.</w:t>
            </w:r>
            <w:proofErr w:type="gramEnd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7AF9">
              <w:rPr>
                <w:rFonts w:ascii="Times New Roman" w:hAnsi="Times New Roman" w:cs="Times New Roman"/>
                <w:sz w:val="28"/>
                <w:szCs w:val="28"/>
              </w:rPr>
              <w:t>Архитектура)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нское барокко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Петербургский и Московский классицизм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Рождение Новой жив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писи.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Академия художеств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80243" w:rsidRPr="00477AF9" w:rsidRDefault="00580243" w:rsidP="005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Четыре живописца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80243" w:rsidRDefault="00580243" w:rsidP="005802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F9">
              <w:rPr>
                <w:rFonts w:ascii="Times New Roman" w:hAnsi="Times New Roman" w:cs="Times New Roman"/>
                <w:b/>
                <w:sz w:val="28"/>
                <w:szCs w:val="28"/>
              </w:rPr>
              <w:t>Мир дворянской усадьбы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44543" w:rsidRDefault="00B44543" w:rsidP="00B4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обучающихся</w:t>
            </w:r>
            <w:proofErr w:type="gramEnd"/>
          </w:p>
          <w:p w:rsidR="00423972" w:rsidRPr="00423972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72">
              <w:rPr>
                <w:rFonts w:ascii="Times New Roman" w:hAnsi="Times New Roman" w:cs="Times New Roman"/>
                <w:b/>
                <w:sz w:val="28"/>
                <w:szCs w:val="28"/>
              </w:rPr>
              <w:t>Узнавать</w:t>
            </w:r>
            <w:r w:rsidRPr="00423972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произведения и </w:t>
            </w:r>
            <w:r w:rsidRPr="00423972"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 w:rsidRPr="00423972">
              <w:rPr>
                <w:rFonts w:ascii="Times New Roman" w:hAnsi="Times New Roman" w:cs="Times New Roman"/>
                <w:sz w:val="28"/>
                <w:szCs w:val="28"/>
              </w:rPr>
              <w:t xml:space="preserve"> их с определенной эпохой, стилем, направлением.</w:t>
            </w:r>
          </w:p>
          <w:p w:rsidR="00423972" w:rsidRPr="00423972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7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Устанавливать</w:t>
            </w:r>
            <w:r w:rsidRPr="00423972">
              <w:rPr>
                <w:rFonts w:ascii="Times New Roman" w:hAnsi="Times New Roman" w:cs="Times New Roman"/>
                <w:sz w:val="28"/>
                <w:szCs w:val="28"/>
              </w:rPr>
              <w:t xml:space="preserve"> стилевые и сюжетные связи между произведениями разных видов искусства.</w:t>
            </w:r>
          </w:p>
          <w:p w:rsidR="00423972" w:rsidRPr="00423972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72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Пользоваться</w:t>
            </w:r>
            <w:r w:rsidRPr="00423972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источниками информации о мировой художественной культуре.</w:t>
            </w:r>
          </w:p>
          <w:p w:rsidR="00423972" w:rsidRPr="00423972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72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423972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и творческие задания (доклады, сообщения).</w:t>
            </w:r>
          </w:p>
          <w:p w:rsidR="00423972" w:rsidRPr="00423972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7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423972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приобретенные знания в практической деятельности и повседневной</w:t>
            </w:r>
          </w:p>
          <w:p w:rsidR="00423972" w:rsidRPr="00423972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72">
              <w:rPr>
                <w:rFonts w:ascii="Times New Roman" w:hAnsi="Times New Roman" w:cs="Times New Roman"/>
                <w:sz w:val="28"/>
                <w:szCs w:val="28"/>
              </w:rPr>
              <w:t xml:space="preserve">жизни для: выбора путей своего культурного развития; организации личного и </w:t>
            </w:r>
            <w:r w:rsidRPr="00423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коллективного досуга; выражения собственного суждения о произведениях классики и современного искусства; самостоятельного художественного</w:t>
            </w:r>
          </w:p>
          <w:p w:rsidR="00423972" w:rsidRPr="0042075A" w:rsidRDefault="00423972" w:rsidP="0042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72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творчества. </w:t>
            </w:r>
          </w:p>
          <w:p w:rsidR="00423972" w:rsidRDefault="00423972" w:rsidP="005A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972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сравнительный</w:t>
            </w:r>
            <w:r w:rsidRPr="00423972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разных авторов и регионов.</w:t>
            </w:r>
          </w:p>
          <w:p w:rsidR="00423972" w:rsidRPr="000A78D0" w:rsidRDefault="00423972" w:rsidP="00357A79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A79" w:rsidRPr="000A78D0" w:rsidRDefault="00357A79" w:rsidP="00357A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8D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A78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Календарно-тематическое планирование.</w:t>
            </w:r>
          </w:p>
          <w:tbl>
            <w:tblPr>
              <w:tblW w:w="10632" w:type="dxa"/>
              <w:tblLayout w:type="fixed"/>
              <w:tblLook w:val="0000"/>
            </w:tblPr>
            <w:tblGrid>
              <w:gridCol w:w="704"/>
              <w:gridCol w:w="4111"/>
              <w:gridCol w:w="2415"/>
              <w:gridCol w:w="1276"/>
              <w:gridCol w:w="992"/>
              <w:gridCol w:w="1134"/>
            </w:tblGrid>
            <w:tr w:rsidR="00B12562" w:rsidRPr="00477AF9" w:rsidTr="00B12562">
              <w:trPr>
                <w:trHeight w:val="455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Форма проведения занятий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Часы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Дата план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Дата факт</w:t>
                  </w:r>
                </w:p>
              </w:tc>
            </w:tr>
            <w:tr w:rsidR="00B12562" w:rsidRPr="00477AF9" w:rsidTr="00B12562">
              <w:trPr>
                <w:trHeight w:val="418"/>
              </w:trPr>
              <w:tc>
                <w:tcPr>
                  <w:tcW w:w="1063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Художественная культура Древнего и средневекового Востока</w:t>
                  </w:r>
                </w:p>
              </w:tc>
            </w:tr>
            <w:tr w:rsidR="00B12562" w:rsidRPr="00477AF9" w:rsidTr="00B12562">
              <w:trPr>
                <w:trHeight w:val="418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Главный вопрос эпохи!</w:t>
                  </w:r>
                </w:p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 чем смысл жизни?)</w:t>
                  </w:r>
                </w:p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Вводный урок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Pr="00477AF9" w:rsidRDefault="00B12562" w:rsidP="00B12562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313B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B12562" w:rsidRDefault="00B12562" w:rsidP="00B12562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01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18"/>
              </w:trPr>
              <w:tc>
                <w:tcPr>
                  <w:tcW w:w="1063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Художественная культура эпохи Возрождения. Западная Европа</w:t>
                  </w:r>
                </w:p>
              </w:tc>
            </w:tr>
            <w:tr w:rsidR="00B12562" w:rsidRPr="00477AF9" w:rsidTr="00B12562">
              <w:trPr>
                <w:trHeight w:val="879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Прорыв в действительность.</w:t>
                  </w:r>
                </w:p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Последний поэт Средневековья.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(Проторенессанс, «Божественная комедия « Данте Алигьери)</w:t>
                  </w:r>
                  <w:r w:rsidRPr="002703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3439D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08.09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История, рассказанная во времени.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(Творчество </w:t>
                  </w:r>
                  <w:proofErr w:type="spell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Джотто</w:t>
                  </w:r>
                  <w:proofErr w:type="spell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3439D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15.09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775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Борьба за разум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Ваганты, сатира Эразма </w:t>
                  </w:r>
                  <w:proofErr w:type="spell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Роттердамского</w:t>
                  </w:r>
                  <w:proofErr w:type="spell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поэзия Себастьяна Банта)</w:t>
                  </w: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3439D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22.09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52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Борьба за разум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традиции смеховой культуры, творчество Дюрера, С. Банта, И.Босха, П. Брейгеля Старшего)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3439D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B12562" w:rsidP="000345E4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29.09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90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Титаны Возрождения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(творчество Леонардо да Винчи)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3439D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06.10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602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Вызывающий</w:t>
                  </w:r>
                  <w:proofErr w:type="gramEnd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удивление и хвалы 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(творчество Рафаэля)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0538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13.10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52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Картина мира в эпоху Возрождения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(Роль творчество </w:t>
                  </w:r>
                  <w:proofErr w:type="spell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Сандро</w:t>
                  </w:r>
                  <w:proofErr w:type="spell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Боттичелли, </w:t>
                  </w:r>
                  <w:proofErr w:type="spell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Пьетро</w:t>
                  </w:r>
                  <w:proofErr w:type="spell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Перуджино</w:t>
                  </w:r>
                  <w:proofErr w:type="spell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0538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20.10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Сотворение мира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(Творчество Микеланджело, «Сикстинская капелла»)</w:t>
                  </w: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0538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27.10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719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Величайший переворот</w:t>
                  </w:r>
                </w:p>
                <w:p w:rsidR="00B12562" w:rsidRPr="00477AF9" w:rsidRDefault="00B12562" w:rsidP="00BB2CD3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(Отражение проблем гуманизма в творчестве живописцев эпохи Возрождения)</w:t>
                  </w: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0538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10.11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51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Величайший переворот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(Особенности музыкальной культуры)</w:t>
                  </w: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0046D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17.11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14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Право на познание</w:t>
                  </w:r>
                </w:p>
                <w:p w:rsidR="00B12562" w:rsidRPr="00477AF9" w:rsidRDefault="00B12562" w:rsidP="00BB2CD3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(Особенности искусства Нового времени.</w:t>
                  </w:r>
                  <w:proofErr w:type="gram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Появление новых жанров живописи. </w:t>
                  </w:r>
                  <w:proofErr w:type="gram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Поэма Джона Мильтона – «Потерянный рай»)</w:t>
                  </w:r>
                  <w:proofErr w:type="gramEnd"/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0046D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24.11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3050C9">
              <w:trPr>
                <w:trHeight w:val="414"/>
              </w:trPr>
              <w:tc>
                <w:tcPr>
                  <w:tcW w:w="1063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Художественная культура </w:t>
                  </w: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XVII</w:t>
                  </w: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proofErr w:type="gramEnd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Западная Европа</w:t>
                  </w: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Бракованная жемчужина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(Архитектурный стиль – барокко.</w:t>
                  </w:r>
                  <w:proofErr w:type="gram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Творчество Бернини)</w:t>
                  </w:r>
                  <w:proofErr w:type="gramEnd"/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0482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01.12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752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Разорванное пространство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(Творчество Микеланджело да Караваджо)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0482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08.12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14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Бессмертие старого мифа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(Формирование стиля «классицизм»)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0482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15.12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679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Царство Флоры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(Творчество Пуссена)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0482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Объяснение (беседа), демонстрация </w:t>
                  </w:r>
                  <w:r w:rsidRPr="0040482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22.12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5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B12562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Живописцы реального мира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(Живописцы Голландии, Ян Вермер </w:t>
                  </w:r>
                  <w:proofErr w:type="spell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Делфтский</w:t>
                  </w:r>
                  <w:proofErr w:type="spell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0482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29.12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14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B12562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Тихая жизнь вещей</w:t>
                  </w:r>
                </w:p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(Появление новых жанров живописи:</w:t>
                  </w:r>
                  <w:proofErr w:type="gramEnd"/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пейзажа и натюрморта)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0482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12.01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Художник и его модель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(Творчество Диего Веласкеса.</w:t>
                  </w:r>
                  <w:proofErr w:type="gram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Жанр живописи – портрет)</w:t>
                  </w:r>
                  <w:proofErr w:type="gramEnd"/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D6C0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19.01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B12562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Художник и его модель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(Творчество </w:t>
                  </w:r>
                  <w:proofErr w:type="spell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Рембранта</w:t>
                  </w:r>
                  <w:proofErr w:type="spell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</w:t>
                  </w:r>
                  <w:proofErr w:type="spell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Рейна.</w:t>
                  </w:r>
                  <w:proofErr w:type="gram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Жанр живописи – портрет)</w:t>
                  </w:r>
                  <w:proofErr w:type="gramEnd"/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D6C0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26.01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B12562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Рождение оперы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(Появление оперы.</w:t>
                  </w:r>
                  <w:proofErr w:type="gram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Творчество Клаудио Монтеверди)</w:t>
                  </w:r>
                  <w:proofErr w:type="gramEnd"/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D6C0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02.02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B12562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B12562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Контрольно-обобщающий урок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 w:rsidP="00B12562">
                  <w:pPr>
                    <w:framePr w:hSpace="180" w:wrap="around" w:vAnchor="text" w:hAnchor="margin" w:x="-68" w:y="-129"/>
                    <w:suppressOverlap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Беседа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270316" w:rsidRDefault="00B12562" w:rsidP="00B12562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B12562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09.02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B12562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4E6FB5">
              <w:trPr>
                <w:trHeight w:val="407"/>
              </w:trPr>
              <w:tc>
                <w:tcPr>
                  <w:tcW w:w="1063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Художественная культура </w:t>
                  </w: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XVIII</w:t>
                  </w: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proofErr w:type="gramEnd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Западная Европа</w:t>
                  </w: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Исправление Просвещением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(Особенности английского Просвещения.</w:t>
                  </w:r>
                  <w:proofErr w:type="gram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Сатира Д.Свифта «Путешествие Гулливера. Творчество У.Хогарта.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лияние литературы и театра на выбор и построение сюжета)</w:t>
                  </w:r>
                  <w:proofErr w:type="gramEnd"/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E53D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16.02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Быть</w:t>
                  </w:r>
                  <w:proofErr w:type="gramStart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амим Собой</w:t>
                  </w:r>
                </w:p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(Комедия Бомарше «Жени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ьба Фигаро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Творчество Моцарта)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E53D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02.03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Служить имени своему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(Немецкий гений эпохи Просвещения – Себастьян Бах</w:t>
                  </w:r>
                  <w:proofErr w:type="gram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,) </w:t>
                  </w:r>
                  <w:proofErr w:type="gramEnd"/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E53D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Объяснение (беседа), демонстрация </w:t>
                  </w:r>
                  <w:r w:rsidRPr="00E53D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09.03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26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Легенда о Фаусте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(Творчество Гёте.</w:t>
                  </w:r>
                  <w:proofErr w:type="gram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Появление нового героя в литературе)</w:t>
                  </w:r>
                  <w:proofErr w:type="gramEnd"/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E53D3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16.03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F60D05">
              <w:trPr>
                <w:trHeight w:val="407"/>
              </w:trPr>
              <w:tc>
                <w:tcPr>
                  <w:tcW w:w="1063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Pr="00270316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Художественная культура </w:t>
                  </w: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XVIII</w:t>
                  </w: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в. Росси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Россия на пути к Европе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(Творчество </w:t>
                  </w:r>
                  <w:proofErr w:type="spell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Симона</w:t>
                  </w:r>
                  <w:proofErr w:type="spell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Ушакова.</w:t>
                  </w:r>
                  <w:proofErr w:type="gram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Появление парсуны, обмирщение культуры)</w:t>
                  </w:r>
                  <w:proofErr w:type="gramEnd"/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236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23.03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Мятежный протопоп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(Житие «Протопопа Аввакума», появление старообрядцев</w:t>
                  </w:r>
                  <w:proofErr w:type="gramEnd"/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236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06.04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Парадиз не хуже Версальского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(Просвещение Петровского времени.</w:t>
                  </w:r>
                  <w:proofErr w:type="gramEnd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77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Архитектура)</w:t>
                  </w:r>
                  <w:proofErr w:type="gramEnd"/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236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13.04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Елизавет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нское барокко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236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20.04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Петербургский и Московский классицизм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236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27.04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-33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Рождение Новой жив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писи.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Академия художеств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Четыре живописца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236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04.05-11.05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12562" w:rsidRPr="00477AF9" w:rsidTr="00B12562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0345E4" w:rsidRDefault="00B12562" w:rsidP="000345E4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4-35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573951" w:rsidRDefault="00B12562" w:rsidP="00270316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Мир дворянской усадьбы</w:t>
                  </w:r>
                  <w:r w:rsidRPr="005739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Контрольно-обобщающий урок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r w:rsidRPr="00477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подведение итогов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2562" w:rsidRDefault="00B12562">
                  <w:pPr>
                    <w:framePr w:hSpace="180" w:wrap="around" w:vAnchor="text" w:hAnchor="margin" w:x="-68" w:y="-129"/>
                    <w:suppressOverlap/>
                  </w:pPr>
                  <w:r w:rsidRPr="004236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Объяснение (беседа), демонстрация видеоматериалов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B12562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125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F977AE" w:rsidRDefault="00E57F14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977A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18.05-25.05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12562" w:rsidRPr="00477AF9" w:rsidRDefault="00B12562" w:rsidP="00477AF9">
                  <w:pPr>
                    <w:framePr w:hSpace="180" w:wrap="around" w:vAnchor="text" w:hAnchor="margin" w:x="-68" w:y="-129"/>
                    <w:spacing w:after="0" w:line="240" w:lineRule="auto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9081F" w:rsidRDefault="0029081F" w:rsidP="00545013">
            <w:pPr>
              <w:pStyle w:val="a4"/>
              <w:jc w:val="left"/>
              <w:rPr>
                <w:sz w:val="24"/>
              </w:rPr>
            </w:pPr>
          </w:p>
          <w:p w:rsidR="00545013" w:rsidRPr="000F45DB" w:rsidRDefault="00545013" w:rsidP="00545013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F4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обеспечение</w:t>
            </w:r>
          </w:p>
          <w:p w:rsidR="00545013" w:rsidRPr="00E0649B" w:rsidRDefault="00545013" w:rsidP="0054501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064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Рабочая программа разработана на основе примерной программы </w:t>
            </w:r>
            <w:r w:rsidRPr="00E0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основного общего образования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Мировой художественной культуре</w:t>
            </w:r>
            <w:r w:rsidRPr="00E0649B">
              <w:rPr>
                <w:rFonts w:ascii="Times New Roman" w:hAnsi="Times New Roman"/>
                <w:color w:val="000000"/>
                <w:sz w:val="28"/>
                <w:szCs w:val="28"/>
              </w:rPr>
              <w:t>, авторской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0649B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Pr="00E06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E064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.А.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45013" w:rsidRPr="00545013" w:rsidRDefault="00545013" w:rsidP="00545013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013" w:rsidRDefault="00545013" w:rsidP="00545013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545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Цифровые образовательные ресурсы</w:t>
            </w:r>
          </w:p>
          <w:p w:rsidR="00545013" w:rsidRDefault="00545013" w:rsidP="00545013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5DB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образовательных ресурсов: </w:t>
            </w:r>
            <w:hyperlink r:id="rId5" w:history="1">
              <w:r w:rsidRPr="00F7674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http://school-collection.edu.ru</w:t>
              </w:r>
            </w:hyperlink>
          </w:p>
          <w:p w:rsidR="00545013" w:rsidRPr="000F45DB" w:rsidRDefault="00545013" w:rsidP="00545013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013" w:rsidRDefault="00545013" w:rsidP="00545013">
            <w:pPr>
              <w:pStyle w:val="a4"/>
              <w:jc w:val="left"/>
              <w:rPr>
                <w:sz w:val="24"/>
              </w:rPr>
            </w:pPr>
          </w:p>
          <w:tbl>
            <w:tblPr>
              <w:tblpPr w:leftFromText="180" w:rightFromText="180" w:vertAnchor="text" w:horzAnchor="margin" w:tblpXSpec="right" w:tblpY="-206"/>
              <w:tblOverlap w:val="never"/>
              <w:tblW w:w="3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94"/>
            </w:tblGrid>
            <w:tr w:rsidR="00545013" w:rsidRPr="00C07D75" w:rsidTr="00545013">
              <w:trPr>
                <w:trHeight w:val="1531"/>
              </w:trPr>
              <w:tc>
                <w:tcPr>
                  <w:tcW w:w="3794" w:type="dxa"/>
                </w:tcPr>
                <w:p w:rsidR="00545013" w:rsidRPr="00C07D75" w:rsidRDefault="00545013" w:rsidP="005450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7D7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545013" w:rsidRPr="00C07D75" w:rsidRDefault="00545013" w:rsidP="005450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УР</w:t>
                  </w:r>
                </w:p>
                <w:p w:rsidR="00545013" w:rsidRPr="00FE672A" w:rsidRDefault="00545013" w:rsidP="005450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_____________Н.В. </w:t>
                  </w:r>
                  <w:proofErr w:type="spellStart"/>
                  <w:r w:rsidRPr="00C07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Кичкина</w:t>
                  </w:r>
                  <w:proofErr w:type="spellEnd"/>
                </w:p>
                <w:p w:rsidR="00545013" w:rsidRPr="00C07D75" w:rsidRDefault="00545013" w:rsidP="00F977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 ________20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977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C07D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545013" w:rsidRDefault="00545013" w:rsidP="00545013">
            <w:pPr>
              <w:pStyle w:val="a4"/>
              <w:jc w:val="left"/>
              <w:rPr>
                <w:sz w:val="24"/>
              </w:rPr>
            </w:pPr>
          </w:p>
        </w:tc>
      </w:tr>
    </w:tbl>
    <w:p w:rsidR="00E07BCB" w:rsidRDefault="00E07BCB" w:rsidP="00477AF9">
      <w:pPr>
        <w:pStyle w:val="a4"/>
        <w:ind w:right="685"/>
      </w:pPr>
    </w:p>
    <w:p w:rsidR="0047641D" w:rsidRDefault="0047641D" w:rsidP="00477AF9">
      <w:pPr>
        <w:pStyle w:val="a4"/>
        <w:ind w:right="685"/>
      </w:pPr>
    </w:p>
    <w:sectPr w:rsidR="0047641D" w:rsidSect="00290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4ECE"/>
    <w:multiLevelType w:val="hybridMultilevel"/>
    <w:tmpl w:val="FE409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3A5EA4"/>
    <w:multiLevelType w:val="hybridMultilevel"/>
    <w:tmpl w:val="17047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0B2707"/>
    <w:multiLevelType w:val="hybridMultilevel"/>
    <w:tmpl w:val="C050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05744"/>
    <w:multiLevelType w:val="hybridMultilevel"/>
    <w:tmpl w:val="115E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A7859"/>
    <w:multiLevelType w:val="hybridMultilevel"/>
    <w:tmpl w:val="5D6E9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081F"/>
    <w:rsid w:val="000345E4"/>
    <w:rsid w:val="001E3851"/>
    <w:rsid w:val="00270316"/>
    <w:rsid w:val="0029081F"/>
    <w:rsid w:val="002D2CF5"/>
    <w:rsid w:val="00357A79"/>
    <w:rsid w:val="003A0DF2"/>
    <w:rsid w:val="003A5E81"/>
    <w:rsid w:val="0042075A"/>
    <w:rsid w:val="00423972"/>
    <w:rsid w:val="0047641D"/>
    <w:rsid w:val="00477AF9"/>
    <w:rsid w:val="005030B3"/>
    <w:rsid w:val="00545013"/>
    <w:rsid w:val="00547FE9"/>
    <w:rsid w:val="00573951"/>
    <w:rsid w:val="00580243"/>
    <w:rsid w:val="00594EFD"/>
    <w:rsid w:val="005A5C36"/>
    <w:rsid w:val="005F22E4"/>
    <w:rsid w:val="006044DF"/>
    <w:rsid w:val="006452AC"/>
    <w:rsid w:val="006E08B8"/>
    <w:rsid w:val="00706C66"/>
    <w:rsid w:val="0079009B"/>
    <w:rsid w:val="007B3840"/>
    <w:rsid w:val="00824C75"/>
    <w:rsid w:val="009666B1"/>
    <w:rsid w:val="00A3248B"/>
    <w:rsid w:val="00A5338C"/>
    <w:rsid w:val="00AA081A"/>
    <w:rsid w:val="00AF7862"/>
    <w:rsid w:val="00B12562"/>
    <w:rsid w:val="00B44543"/>
    <w:rsid w:val="00B77E16"/>
    <w:rsid w:val="00BB2CD3"/>
    <w:rsid w:val="00BE2F19"/>
    <w:rsid w:val="00C174FF"/>
    <w:rsid w:val="00C65886"/>
    <w:rsid w:val="00CE24DC"/>
    <w:rsid w:val="00D435BC"/>
    <w:rsid w:val="00D92573"/>
    <w:rsid w:val="00E07BCB"/>
    <w:rsid w:val="00E57F14"/>
    <w:rsid w:val="00E65F5A"/>
    <w:rsid w:val="00E66B4D"/>
    <w:rsid w:val="00F977AE"/>
    <w:rsid w:val="00FD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8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2908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9081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aliases w:val="основа"/>
    <w:link w:val="a7"/>
    <w:uiPriority w:val="1"/>
    <w:qFormat/>
    <w:rsid w:val="00357A79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357A79"/>
    <w:pPr>
      <w:ind w:left="720"/>
      <w:contextualSpacing/>
    </w:pPr>
    <w:rPr>
      <w:rFonts w:eastAsiaTheme="minorHAnsi"/>
      <w:lang w:eastAsia="en-US"/>
    </w:rPr>
  </w:style>
  <w:style w:type="paragraph" w:customStyle="1" w:styleId="header2">
    <w:name w:val="header2"/>
    <w:basedOn w:val="a"/>
    <w:rsid w:val="00357A79"/>
    <w:pPr>
      <w:suppressAutoHyphens/>
      <w:spacing w:before="100" w:after="100" w:line="240" w:lineRule="auto"/>
    </w:pPr>
    <w:rPr>
      <w:rFonts w:ascii="Verdana" w:eastAsia="SimSun" w:hAnsi="Verdana" w:cs="font496"/>
      <w:b/>
      <w:bCs/>
      <w:lang w:eastAsia="ar-SA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79009B"/>
    <w:rPr>
      <w:rFonts w:eastAsiaTheme="minorHAnsi"/>
      <w:lang w:eastAsia="en-US"/>
    </w:rPr>
  </w:style>
  <w:style w:type="paragraph" w:customStyle="1" w:styleId="Style11">
    <w:name w:val="Style11"/>
    <w:basedOn w:val="a"/>
    <w:uiPriority w:val="99"/>
    <w:rsid w:val="0079009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9009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79009B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CE24D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545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13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20</cp:revision>
  <cp:lastPrinted>2011-09-16T13:01:00Z</cp:lastPrinted>
  <dcterms:created xsi:type="dcterms:W3CDTF">2011-09-16T05:30:00Z</dcterms:created>
  <dcterms:modified xsi:type="dcterms:W3CDTF">2022-09-14T12:31:00Z</dcterms:modified>
</cp:coreProperties>
</file>